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891E" w14:textId="77777777" w:rsidR="00332E52" w:rsidRDefault="00332E52" w:rsidP="00332E52">
      <w:pPr>
        <w:pStyle w:val="paragraph"/>
        <w:spacing w:before="0" w:beforeAutospacing="0" w:after="0" w:afterAutospacing="0" w:line="276" w:lineRule="auto"/>
        <w:jc w:val="center"/>
        <w:textAlignment w:val="baseline"/>
        <w:rPr>
          <w:rStyle w:val="normaltextrun"/>
          <w:b/>
          <w:color w:val="000000" w:themeColor="text1"/>
          <w:sz w:val="22"/>
          <w:szCs w:val="22"/>
          <w:lang w:val="en-US"/>
        </w:rPr>
      </w:pPr>
      <w:bookmarkStart w:id="0" w:name="_GoBack"/>
      <w:bookmarkEnd w:id="0"/>
    </w:p>
    <w:p w14:paraId="5B0D212F" w14:textId="77777777" w:rsidR="00332E52" w:rsidRPr="00332E52" w:rsidRDefault="00332E52" w:rsidP="00332E52">
      <w:pPr>
        <w:pStyle w:val="paragraph"/>
        <w:spacing w:before="0" w:beforeAutospacing="0" w:after="0" w:afterAutospacing="0" w:line="276" w:lineRule="auto"/>
        <w:jc w:val="center"/>
        <w:textAlignment w:val="baseline"/>
        <w:rPr>
          <w:rStyle w:val="eop"/>
          <w:b/>
          <w:color w:val="000000" w:themeColor="text1"/>
          <w:sz w:val="22"/>
          <w:szCs w:val="22"/>
          <w:lang w:val="en-US"/>
        </w:rPr>
      </w:pPr>
      <w:r w:rsidRPr="00332E52">
        <w:rPr>
          <w:rStyle w:val="normaltextrun"/>
          <w:b/>
          <w:color w:val="000000" w:themeColor="text1"/>
          <w:sz w:val="22"/>
          <w:szCs w:val="22"/>
          <w:lang w:val="en-US"/>
        </w:rPr>
        <w:t>THE INFORMATION ON THE PROCESSING OF PERSONAL DATA</w:t>
      </w:r>
    </w:p>
    <w:p w14:paraId="21BEE763" w14:textId="77777777" w:rsidR="00332E52" w:rsidRPr="00332E52" w:rsidRDefault="00332E52" w:rsidP="00332E52">
      <w:pPr>
        <w:pStyle w:val="paragraph"/>
        <w:spacing w:before="0" w:beforeAutospacing="0" w:after="0" w:afterAutospacing="0" w:line="276" w:lineRule="auto"/>
        <w:textAlignment w:val="baseline"/>
        <w:rPr>
          <w:color w:val="000000" w:themeColor="text1"/>
          <w:sz w:val="22"/>
          <w:szCs w:val="22"/>
          <w:lang w:val="en-US"/>
        </w:rPr>
      </w:pPr>
    </w:p>
    <w:p w14:paraId="33BF763D" w14:textId="77777777" w:rsidR="00332E52" w:rsidRPr="00332E52" w:rsidRDefault="00332E52" w:rsidP="00332E52">
      <w:pPr>
        <w:pStyle w:val="paragraph"/>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In accordance with Article 13 of Regulation (EU) 2016/679 of the European Parliament and of the Council on 27 April 2016 on the protection of natural persons with regard to the processing of personal data and on the free movement of such data, and repealing Directive 95/46/EC (General Data Protection Regulation, hereafter “General Regulations”) the Jagiellonian University informs that:</w:t>
      </w:r>
      <w:r w:rsidRPr="00332E52">
        <w:rPr>
          <w:rStyle w:val="eop"/>
          <w:color w:val="000000" w:themeColor="text1"/>
          <w:sz w:val="22"/>
          <w:szCs w:val="22"/>
          <w:lang w:val="en-US"/>
        </w:rPr>
        <w:t> </w:t>
      </w:r>
    </w:p>
    <w:p w14:paraId="5327E19E" w14:textId="77777777" w:rsidR="00332E52" w:rsidRPr="00332E52" w:rsidRDefault="00332E52" w:rsidP="00332E52">
      <w:pPr>
        <w:pStyle w:val="paragraph"/>
        <w:spacing w:before="0" w:beforeAutospacing="0" w:after="0" w:afterAutospacing="0" w:line="276" w:lineRule="auto"/>
        <w:jc w:val="both"/>
        <w:textAlignment w:val="baseline"/>
        <w:rPr>
          <w:color w:val="000000" w:themeColor="text1"/>
          <w:sz w:val="22"/>
          <w:szCs w:val="22"/>
          <w:lang w:val="en-US"/>
        </w:rPr>
      </w:pPr>
      <w:r w:rsidRPr="00332E52">
        <w:rPr>
          <w:rStyle w:val="eop"/>
          <w:color w:val="000000" w:themeColor="text1"/>
          <w:sz w:val="22"/>
          <w:szCs w:val="22"/>
          <w:lang w:val="en-US"/>
        </w:rPr>
        <w:t> </w:t>
      </w:r>
    </w:p>
    <w:p w14:paraId="3C0753F9"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bCs/>
          <w:color w:val="000000" w:themeColor="text1"/>
          <w:sz w:val="22"/>
          <w:szCs w:val="22"/>
          <w:lang w:val="en-US"/>
        </w:rPr>
        <w:t>The administrator</w:t>
      </w:r>
      <w:r w:rsidRPr="00332E52">
        <w:rPr>
          <w:rStyle w:val="normaltextrun"/>
          <w:color w:val="000000" w:themeColor="text1"/>
          <w:sz w:val="22"/>
          <w:szCs w:val="22"/>
          <w:lang w:val="en-US"/>
        </w:rPr>
        <w:t> of your personal data is the Jagiellonian University 24 </w:t>
      </w:r>
      <w:proofErr w:type="spellStart"/>
      <w:r w:rsidRPr="00332E52">
        <w:rPr>
          <w:rStyle w:val="spellingerror"/>
          <w:color w:val="000000" w:themeColor="text1"/>
          <w:sz w:val="22"/>
          <w:szCs w:val="22"/>
          <w:lang w:val="en-US"/>
        </w:rPr>
        <w:t>Gołębia</w:t>
      </w:r>
      <w:proofErr w:type="spellEnd"/>
      <w:r w:rsidRPr="00332E52">
        <w:rPr>
          <w:rStyle w:val="normaltextrun"/>
          <w:color w:val="000000" w:themeColor="text1"/>
          <w:sz w:val="22"/>
          <w:szCs w:val="22"/>
          <w:lang w:val="en-US"/>
        </w:rPr>
        <w:t> Street, 31-007 Krakow, represented by the Rector of the JU. </w:t>
      </w:r>
      <w:r w:rsidRPr="00332E52">
        <w:rPr>
          <w:rStyle w:val="eop"/>
          <w:color w:val="000000" w:themeColor="text1"/>
          <w:sz w:val="22"/>
          <w:szCs w:val="22"/>
          <w:lang w:val="en-US"/>
        </w:rPr>
        <w:t> </w:t>
      </w:r>
    </w:p>
    <w:p w14:paraId="002D4EAE"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bCs/>
          <w:color w:val="000000" w:themeColor="text1"/>
          <w:sz w:val="22"/>
          <w:szCs w:val="22"/>
          <w:lang w:val="en-US"/>
        </w:rPr>
        <w:t>A Data Protection Officer has been appointed by the Jagiellonian University</w:t>
      </w:r>
      <w:r w:rsidRPr="00332E52">
        <w:rPr>
          <w:rStyle w:val="normaltextrun"/>
          <w:color w:val="000000" w:themeColor="text1"/>
          <w:sz w:val="22"/>
          <w:szCs w:val="22"/>
          <w:lang w:val="en-US"/>
        </w:rPr>
        <w:t xml:space="preserve"> who is based at </w:t>
      </w:r>
      <w:r>
        <w:rPr>
          <w:rStyle w:val="normaltextrun"/>
          <w:color w:val="000000" w:themeColor="text1"/>
          <w:sz w:val="22"/>
          <w:szCs w:val="22"/>
          <w:lang w:val="en-US"/>
        </w:rPr>
        <w:t xml:space="preserve">4 </w:t>
      </w:r>
      <w:proofErr w:type="spellStart"/>
      <w:r>
        <w:rPr>
          <w:rStyle w:val="normaltextrun"/>
          <w:color w:val="000000" w:themeColor="text1"/>
          <w:sz w:val="22"/>
          <w:szCs w:val="22"/>
          <w:lang w:val="en-US"/>
        </w:rPr>
        <w:t>Czapskich</w:t>
      </w:r>
      <w:proofErr w:type="spellEnd"/>
      <w:r w:rsidRPr="00332E52">
        <w:rPr>
          <w:rStyle w:val="normaltextrun"/>
          <w:color w:val="000000" w:themeColor="text1"/>
          <w:sz w:val="22"/>
          <w:szCs w:val="22"/>
          <w:lang w:val="en-US"/>
        </w:rPr>
        <w:t xml:space="preserve"> Street, 31-007 Krakow, room nr </w:t>
      </w:r>
      <w:r>
        <w:rPr>
          <w:rStyle w:val="normaltextrun"/>
          <w:color w:val="000000" w:themeColor="text1"/>
          <w:sz w:val="22"/>
          <w:szCs w:val="22"/>
          <w:lang w:val="en-US"/>
        </w:rPr>
        <w:t>24</w:t>
      </w:r>
      <w:r w:rsidRPr="00332E52">
        <w:rPr>
          <w:rStyle w:val="normaltextrun"/>
          <w:color w:val="000000" w:themeColor="text1"/>
          <w:sz w:val="22"/>
          <w:szCs w:val="22"/>
          <w:lang w:val="en-US"/>
        </w:rPr>
        <w:t>. The Officer can be contacted via e-mail: iod@uj.edu.pl or by phone – 12 663 12 25.</w:t>
      </w:r>
      <w:r w:rsidRPr="00332E52">
        <w:rPr>
          <w:rStyle w:val="eop"/>
          <w:color w:val="000000" w:themeColor="text1"/>
          <w:sz w:val="22"/>
          <w:szCs w:val="22"/>
          <w:lang w:val="en-US"/>
        </w:rPr>
        <w:t> </w:t>
      </w:r>
    </w:p>
    <w:p w14:paraId="653006CE" w14:textId="71175DD7" w:rsidR="00332E52" w:rsidRPr="00332E52" w:rsidRDefault="00332E52" w:rsidP="00332E52">
      <w:pPr>
        <w:pStyle w:val="paragraph"/>
        <w:numPr>
          <w:ilvl w:val="0"/>
          <w:numId w:val="3"/>
        </w:numPr>
        <w:spacing w:before="0" w:beforeAutospacing="0" w:after="0" w:afterAutospacing="0" w:line="276" w:lineRule="auto"/>
        <w:jc w:val="both"/>
        <w:textAlignment w:val="baseline"/>
        <w:rPr>
          <w:rStyle w:val="normaltextrun"/>
          <w:color w:val="000000" w:themeColor="text1"/>
          <w:sz w:val="22"/>
          <w:szCs w:val="22"/>
          <w:lang w:val="en-US"/>
        </w:rPr>
      </w:pPr>
      <w:r w:rsidRPr="00332E52">
        <w:rPr>
          <w:rStyle w:val="normaltextrun"/>
          <w:color w:val="000000" w:themeColor="text1"/>
          <w:sz w:val="22"/>
          <w:szCs w:val="22"/>
          <w:lang w:val="en-US"/>
        </w:rPr>
        <w:t>Your personal data will be processed for the purpose</w:t>
      </w:r>
      <w:r w:rsidR="00814CEA">
        <w:rPr>
          <w:rStyle w:val="normaltextrun"/>
          <w:color w:val="000000" w:themeColor="text1"/>
          <w:sz w:val="22"/>
          <w:szCs w:val="22"/>
          <w:lang w:val="en-US"/>
        </w:rPr>
        <w:t xml:space="preserve"> </w:t>
      </w:r>
      <w:r w:rsidRPr="00332E52">
        <w:rPr>
          <w:rStyle w:val="normaltextrun"/>
          <w:color w:val="000000" w:themeColor="text1"/>
          <w:sz w:val="22"/>
          <w:szCs w:val="22"/>
          <w:lang w:val="en-US"/>
        </w:rPr>
        <w:t>of </w:t>
      </w:r>
      <w:r w:rsidR="00814CEA">
        <w:rPr>
          <w:rStyle w:val="normaltextrun"/>
          <w:color w:val="000000" w:themeColor="text1"/>
          <w:sz w:val="22"/>
          <w:szCs w:val="22"/>
          <w:lang w:val="en-US"/>
        </w:rPr>
        <w:t xml:space="preserve">participation in the Visiting Professors </w:t>
      </w:r>
      <w:proofErr w:type="spellStart"/>
      <w:r w:rsidR="00814CEA">
        <w:rPr>
          <w:rStyle w:val="normaltextrun"/>
          <w:color w:val="000000" w:themeColor="text1"/>
          <w:sz w:val="22"/>
          <w:szCs w:val="22"/>
          <w:lang w:val="en-US"/>
        </w:rPr>
        <w:t>Programme</w:t>
      </w:r>
      <w:proofErr w:type="spellEnd"/>
      <w:r w:rsidR="00814CEA">
        <w:rPr>
          <w:rStyle w:val="normaltextrun"/>
          <w:color w:val="000000" w:themeColor="text1"/>
          <w:sz w:val="22"/>
          <w:szCs w:val="22"/>
          <w:lang w:val="en-US"/>
        </w:rPr>
        <w:t xml:space="preserve"> </w:t>
      </w:r>
      <w:r w:rsidRPr="00332E52">
        <w:rPr>
          <w:rStyle w:val="normaltextrun"/>
          <w:color w:val="000000" w:themeColor="text1"/>
          <w:sz w:val="22"/>
          <w:szCs w:val="22"/>
          <w:lang w:val="en-US"/>
        </w:rPr>
        <w:t xml:space="preserve">on the basis of: </w:t>
      </w:r>
    </w:p>
    <w:p w14:paraId="7E82035F" w14:textId="77777777" w:rsidR="00332E52" w:rsidRPr="00332E52" w:rsidRDefault="00332E52" w:rsidP="00332E52">
      <w:pPr>
        <w:pStyle w:val="Akapitzlist"/>
        <w:numPr>
          <w:ilvl w:val="1"/>
          <w:numId w:val="3"/>
        </w:numPr>
        <w:spacing w:line="276" w:lineRule="auto"/>
        <w:jc w:val="both"/>
        <w:rPr>
          <w:color w:val="000000" w:themeColor="text1"/>
          <w:sz w:val="22"/>
          <w:szCs w:val="22"/>
          <w:lang w:val="en-GB"/>
        </w:rPr>
      </w:pPr>
      <w:r w:rsidRPr="00332E52">
        <w:rPr>
          <w:rStyle w:val="normaltextrun"/>
          <w:color w:val="000000" w:themeColor="text1"/>
          <w:sz w:val="22"/>
          <w:szCs w:val="22"/>
        </w:rPr>
        <w:t>art. 6 </w:t>
      </w:r>
      <w:r w:rsidRPr="00332E52">
        <w:rPr>
          <w:rStyle w:val="spellingerror"/>
          <w:color w:val="000000" w:themeColor="text1"/>
          <w:sz w:val="22"/>
          <w:szCs w:val="22"/>
        </w:rPr>
        <w:t>sec.</w:t>
      </w:r>
      <w:r w:rsidRPr="00332E52">
        <w:rPr>
          <w:rStyle w:val="normaltextrun"/>
          <w:color w:val="000000" w:themeColor="text1"/>
          <w:sz w:val="22"/>
          <w:szCs w:val="22"/>
        </w:rPr>
        <w:t xml:space="preserve"> 1 point b of General Regulations </w:t>
      </w:r>
      <w:r w:rsidRPr="00332E52">
        <w:rPr>
          <w:color w:val="000000" w:themeColor="text1"/>
          <w:sz w:val="22"/>
          <w:szCs w:val="22"/>
          <w:lang w:val="en-GB"/>
        </w:rPr>
        <w:t>in order to conclude and perform the agreement for the provision of administrative services of the beneficiary which is the Jagiellonian University.</w:t>
      </w:r>
    </w:p>
    <w:p w14:paraId="5CC8495F" w14:textId="77777777" w:rsidR="00332E52" w:rsidRPr="00332E52" w:rsidRDefault="00332E52" w:rsidP="00332E52">
      <w:pPr>
        <w:pStyle w:val="Akapitzlist"/>
        <w:numPr>
          <w:ilvl w:val="1"/>
          <w:numId w:val="3"/>
        </w:numPr>
        <w:spacing w:line="276" w:lineRule="auto"/>
        <w:jc w:val="both"/>
        <w:rPr>
          <w:color w:val="000000" w:themeColor="text1"/>
          <w:sz w:val="22"/>
          <w:szCs w:val="22"/>
          <w:lang w:val="en-GB"/>
        </w:rPr>
      </w:pPr>
      <w:r w:rsidRPr="00332E52">
        <w:rPr>
          <w:rStyle w:val="normaltextrun"/>
          <w:color w:val="000000" w:themeColor="text1"/>
          <w:sz w:val="22"/>
          <w:szCs w:val="22"/>
          <w:lang w:val="en-GB"/>
        </w:rPr>
        <w:t>art. 6 </w:t>
      </w:r>
      <w:r w:rsidRPr="00332E52">
        <w:rPr>
          <w:rStyle w:val="spellingerror"/>
          <w:color w:val="000000" w:themeColor="text1"/>
          <w:sz w:val="22"/>
          <w:szCs w:val="22"/>
          <w:lang w:val="en-GB"/>
        </w:rPr>
        <w:t>sec.</w:t>
      </w:r>
      <w:r w:rsidRPr="00332E52">
        <w:rPr>
          <w:rStyle w:val="normaltextrun"/>
          <w:color w:val="000000" w:themeColor="text1"/>
          <w:sz w:val="22"/>
          <w:szCs w:val="22"/>
          <w:lang w:val="en-GB"/>
        </w:rPr>
        <w:t xml:space="preserve"> 1 point e of General Regulations in order to </w:t>
      </w:r>
      <w:r w:rsidRPr="00332E52">
        <w:rPr>
          <w:color w:val="000000" w:themeColor="text1"/>
          <w:sz w:val="22"/>
          <w:szCs w:val="22"/>
          <w:lang w:val="en"/>
        </w:rPr>
        <w:t>performance of a task carried out in the public interest, i.e. implementation of basic tasks of a public university in accordance with the preamble and art. 11 of the Act of July 20, 2018, the Law on Higher Education and Science.</w:t>
      </w:r>
    </w:p>
    <w:p w14:paraId="0AB3B714" w14:textId="4946FC3B"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Providing personal data is voluntary. However, it is necessary for </w:t>
      </w:r>
      <w:r w:rsidR="00814CEA">
        <w:rPr>
          <w:rStyle w:val="normaltextrun"/>
          <w:color w:val="000000" w:themeColor="text1"/>
          <w:sz w:val="22"/>
          <w:szCs w:val="22"/>
          <w:lang w:val="en-US"/>
        </w:rPr>
        <w:t xml:space="preserve">participating in the </w:t>
      </w:r>
      <w:proofErr w:type="spellStart"/>
      <w:r w:rsidR="00814CEA">
        <w:rPr>
          <w:rStyle w:val="normaltextrun"/>
          <w:color w:val="000000" w:themeColor="text1"/>
          <w:sz w:val="22"/>
          <w:szCs w:val="22"/>
          <w:lang w:val="en-US"/>
        </w:rPr>
        <w:t>Programme</w:t>
      </w:r>
      <w:proofErr w:type="spellEnd"/>
      <w:r w:rsidRPr="00332E52">
        <w:rPr>
          <w:rStyle w:val="normaltextrun"/>
          <w:color w:val="000000" w:themeColor="text1"/>
          <w:sz w:val="22"/>
          <w:szCs w:val="22"/>
          <w:lang w:val="en-US"/>
        </w:rPr>
        <w:t xml:space="preserve">. Failure to provide personal data results in the inability </w:t>
      </w:r>
      <w:r w:rsidR="001C2A2B">
        <w:rPr>
          <w:rStyle w:val="normaltextrun"/>
          <w:color w:val="000000" w:themeColor="text1"/>
          <w:sz w:val="22"/>
          <w:szCs w:val="22"/>
          <w:lang w:val="en-US"/>
        </w:rPr>
        <w:t xml:space="preserve">to </w:t>
      </w:r>
      <w:r w:rsidR="00814CEA">
        <w:rPr>
          <w:rStyle w:val="normaltextrun"/>
          <w:color w:val="000000" w:themeColor="text1"/>
          <w:sz w:val="22"/>
          <w:szCs w:val="22"/>
          <w:lang w:val="en-US"/>
        </w:rPr>
        <w:t xml:space="preserve">take part in the </w:t>
      </w:r>
      <w:proofErr w:type="spellStart"/>
      <w:r w:rsidR="00814CEA">
        <w:rPr>
          <w:rStyle w:val="normaltextrun"/>
          <w:color w:val="000000" w:themeColor="text1"/>
          <w:sz w:val="22"/>
          <w:szCs w:val="22"/>
          <w:lang w:val="en-US"/>
        </w:rPr>
        <w:t>Programme</w:t>
      </w:r>
      <w:proofErr w:type="spellEnd"/>
      <w:r w:rsidRPr="00332E52">
        <w:rPr>
          <w:rStyle w:val="normaltextrun"/>
          <w:color w:val="000000" w:themeColor="text1"/>
          <w:sz w:val="22"/>
          <w:szCs w:val="22"/>
          <w:lang w:val="en-US"/>
        </w:rPr>
        <w:t>.</w:t>
      </w:r>
      <w:r w:rsidRPr="00332E52">
        <w:rPr>
          <w:rStyle w:val="eop"/>
          <w:color w:val="000000" w:themeColor="text1"/>
          <w:sz w:val="22"/>
          <w:szCs w:val="22"/>
          <w:lang w:val="en-US"/>
        </w:rPr>
        <w:t> </w:t>
      </w:r>
    </w:p>
    <w:p w14:paraId="2B832D85"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The recipient of your data will be the Ministry of Education and Science in Poland.</w:t>
      </w:r>
      <w:r w:rsidRPr="00332E52">
        <w:rPr>
          <w:rStyle w:val="eop"/>
          <w:color w:val="000000" w:themeColor="text1"/>
          <w:sz w:val="22"/>
          <w:szCs w:val="22"/>
          <w:lang w:val="en-US"/>
        </w:rPr>
        <w:t> </w:t>
      </w:r>
    </w:p>
    <w:p w14:paraId="62760415" w14:textId="6F6D1BAA"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 xml:space="preserve">Your data will not be transferred to third countries (outside the European Economic Area) nor international organizations in order to </w:t>
      </w:r>
      <w:r w:rsidR="00814CEA">
        <w:rPr>
          <w:rStyle w:val="normaltextrun"/>
          <w:color w:val="000000" w:themeColor="text1"/>
          <w:sz w:val="22"/>
          <w:szCs w:val="22"/>
          <w:lang w:val="en-US"/>
        </w:rPr>
        <w:t xml:space="preserve">take part in the </w:t>
      </w:r>
      <w:proofErr w:type="spellStart"/>
      <w:r w:rsidR="00814CEA">
        <w:rPr>
          <w:rStyle w:val="normaltextrun"/>
          <w:color w:val="000000" w:themeColor="text1"/>
          <w:sz w:val="22"/>
          <w:szCs w:val="22"/>
          <w:lang w:val="en-US"/>
        </w:rPr>
        <w:t>Programme</w:t>
      </w:r>
      <w:proofErr w:type="spellEnd"/>
      <w:r w:rsidRPr="00332E52">
        <w:rPr>
          <w:rStyle w:val="normaltextrun"/>
          <w:color w:val="000000" w:themeColor="text1"/>
          <w:sz w:val="22"/>
          <w:szCs w:val="22"/>
          <w:lang w:val="en-US"/>
        </w:rPr>
        <w:t xml:space="preserve">. </w:t>
      </w:r>
    </w:p>
    <w:p w14:paraId="64877F61" w14:textId="4455469B"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Your personal data will be </w:t>
      </w:r>
      <w:r w:rsidRPr="00332E52">
        <w:rPr>
          <w:rStyle w:val="normaltextrun"/>
          <w:bCs/>
          <w:color w:val="000000" w:themeColor="text1"/>
          <w:sz w:val="22"/>
          <w:szCs w:val="22"/>
          <w:lang w:val="en-US"/>
        </w:rPr>
        <w:t xml:space="preserve">retained for the duration of </w:t>
      </w:r>
      <w:r w:rsidR="001C2A2B">
        <w:rPr>
          <w:rStyle w:val="normaltextrun"/>
          <w:bCs/>
          <w:color w:val="000000" w:themeColor="text1"/>
          <w:sz w:val="22"/>
          <w:szCs w:val="22"/>
          <w:lang w:val="en-US"/>
        </w:rPr>
        <w:t xml:space="preserve">taking part in the </w:t>
      </w:r>
      <w:proofErr w:type="spellStart"/>
      <w:r w:rsidR="001C2A2B">
        <w:rPr>
          <w:rStyle w:val="normaltextrun"/>
          <w:bCs/>
          <w:color w:val="000000" w:themeColor="text1"/>
          <w:sz w:val="22"/>
          <w:szCs w:val="22"/>
          <w:lang w:val="en-US"/>
        </w:rPr>
        <w:t>Programme</w:t>
      </w:r>
      <w:proofErr w:type="spellEnd"/>
      <w:r w:rsidRPr="00332E52">
        <w:rPr>
          <w:rStyle w:val="normaltextrun"/>
          <w:bCs/>
          <w:color w:val="000000" w:themeColor="text1"/>
          <w:sz w:val="22"/>
          <w:szCs w:val="22"/>
          <w:lang w:val="en-US"/>
        </w:rPr>
        <w:t> and then for archiving purposes only for the period provided for by law</w:t>
      </w:r>
      <w:r w:rsidRPr="00332E52">
        <w:rPr>
          <w:rStyle w:val="normaltextrun"/>
          <w:color w:val="000000" w:themeColor="text1"/>
          <w:sz w:val="22"/>
          <w:szCs w:val="22"/>
          <w:lang w:val="en-US"/>
        </w:rPr>
        <w:t>. </w:t>
      </w:r>
      <w:r w:rsidRPr="00332E52">
        <w:rPr>
          <w:rStyle w:val="eop"/>
          <w:color w:val="000000" w:themeColor="text1"/>
          <w:sz w:val="22"/>
          <w:szCs w:val="22"/>
          <w:lang w:val="en-US"/>
        </w:rPr>
        <w:t> </w:t>
      </w:r>
    </w:p>
    <w:p w14:paraId="3D2E9FB4"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On the basis of the provisions of the “General Regulations” you have the </w:t>
      </w:r>
      <w:r w:rsidRPr="00332E52">
        <w:rPr>
          <w:rStyle w:val="normaltextrun"/>
          <w:bCs/>
          <w:color w:val="000000" w:themeColor="text1"/>
          <w:sz w:val="22"/>
          <w:szCs w:val="22"/>
          <w:lang w:val="en-US"/>
        </w:rPr>
        <w:t>right to</w:t>
      </w:r>
      <w:r w:rsidRPr="00332E52">
        <w:rPr>
          <w:rStyle w:val="normaltextrun"/>
          <w:color w:val="000000" w:themeColor="text1"/>
          <w:sz w:val="22"/>
          <w:szCs w:val="22"/>
          <w:lang w:val="en-US"/>
        </w:rPr>
        <w:t>: access the data and demand its rectification, deletion, processing restrictions, transfer the data, object to the processing of data, withdraw your consent at any time in cases and under the conditions stipulated in the “General Regulations” (unless further processing of your data is necessary to fulfill a legal obligation or to establish, assert or defend legal claims). </w:t>
      </w:r>
      <w:r w:rsidRPr="00332E52">
        <w:rPr>
          <w:rStyle w:val="eop"/>
          <w:color w:val="000000" w:themeColor="text1"/>
          <w:sz w:val="22"/>
          <w:szCs w:val="22"/>
          <w:lang w:val="en-US"/>
        </w:rPr>
        <w:t> </w:t>
      </w:r>
    </w:p>
    <w:p w14:paraId="40B192B5"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Your personal data will not be subject to automatic decision making or profiling</w:t>
      </w:r>
      <w:r w:rsidRPr="00332E52">
        <w:rPr>
          <w:rStyle w:val="eop"/>
          <w:color w:val="000000" w:themeColor="text1"/>
          <w:sz w:val="22"/>
          <w:szCs w:val="22"/>
          <w:lang w:val="en-US"/>
        </w:rPr>
        <w:t> </w:t>
      </w:r>
    </w:p>
    <w:p w14:paraId="77560D2E" w14:textId="77777777" w:rsidR="00332E52" w:rsidRPr="00332E52" w:rsidRDefault="00332E52" w:rsidP="00332E52">
      <w:pPr>
        <w:pStyle w:val="paragraph"/>
        <w:numPr>
          <w:ilvl w:val="0"/>
          <w:numId w:val="3"/>
        </w:numPr>
        <w:spacing w:before="0" w:beforeAutospacing="0" w:after="0" w:afterAutospacing="0" w:line="276" w:lineRule="auto"/>
        <w:jc w:val="both"/>
        <w:textAlignment w:val="baseline"/>
        <w:rPr>
          <w:color w:val="000000" w:themeColor="text1"/>
          <w:sz w:val="22"/>
          <w:szCs w:val="22"/>
          <w:lang w:val="en-US"/>
        </w:rPr>
      </w:pPr>
      <w:r w:rsidRPr="00332E52">
        <w:rPr>
          <w:rStyle w:val="normaltextrun"/>
          <w:color w:val="000000" w:themeColor="text1"/>
          <w:sz w:val="22"/>
          <w:szCs w:val="22"/>
          <w:lang w:val="en-US"/>
        </w:rPr>
        <w:t>You have the right to file a complaint with </w:t>
      </w:r>
      <w:r w:rsidRPr="00332E52">
        <w:rPr>
          <w:rStyle w:val="normaltextrun"/>
          <w:bCs/>
          <w:color w:val="000000" w:themeColor="text1"/>
          <w:sz w:val="22"/>
          <w:szCs w:val="22"/>
          <w:lang w:val="en-US"/>
        </w:rPr>
        <w:t>The President of Personal Data Protection Office (UODO)</w:t>
      </w:r>
      <w:r w:rsidRPr="00332E52">
        <w:rPr>
          <w:rStyle w:val="normaltextrun"/>
          <w:color w:val="000000" w:themeColor="text1"/>
          <w:sz w:val="22"/>
          <w:szCs w:val="22"/>
          <w:lang w:val="en-US"/>
        </w:rPr>
        <w:t> if you consider the processing of your personal data to be in violation of the provisions of the “General Regulations”.</w:t>
      </w:r>
      <w:r w:rsidRPr="00332E52">
        <w:rPr>
          <w:rStyle w:val="eop"/>
          <w:color w:val="000000" w:themeColor="text1"/>
          <w:sz w:val="22"/>
          <w:szCs w:val="22"/>
          <w:lang w:val="en-US"/>
        </w:rPr>
        <w:t> </w:t>
      </w:r>
    </w:p>
    <w:p w14:paraId="3B449F56" w14:textId="77777777" w:rsidR="00332E52" w:rsidRPr="00332E52" w:rsidRDefault="00332E52" w:rsidP="00332E52">
      <w:pPr>
        <w:pStyle w:val="paragraph"/>
        <w:spacing w:before="0" w:beforeAutospacing="0" w:after="0" w:afterAutospacing="0" w:line="276" w:lineRule="auto"/>
        <w:jc w:val="both"/>
        <w:textAlignment w:val="baseline"/>
        <w:rPr>
          <w:color w:val="000000" w:themeColor="text1"/>
          <w:sz w:val="22"/>
          <w:szCs w:val="22"/>
          <w:lang w:val="en-US"/>
        </w:rPr>
      </w:pPr>
    </w:p>
    <w:p w14:paraId="52A1895F" w14:textId="77777777" w:rsidR="009658E7" w:rsidRPr="00332E52" w:rsidRDefault="00332E52" w:rsidP="00332E52">
      <w:pPr>
        <w:spacing w:line="276" w:lineRule="auto"/>
        <w:rPr>
          <w:rStyle w:val="normaltextrun"/>
          <w:rFonts w:ascii="Times New Roman" w:hAnsi="Times New Roman" w:cs="Times New Roman"/>
          <w:bCs/>
          <w:color w:val="000000" w:themeColor="text1"/>
          <w:shd w:val="clear" w:color="auto" w:fill="FFFFFF"/>
          <w:lang w:val="en-US"/>
        </w:rPr>
      </w:pPr>
      <w:r w:rsidRPr="00332E52">
        <w:rPr>
          <w:rStyle w:val="normaltextrun"/>
          <w:rFonts w:ascii="Times New Roman" w:hAnsi="Times New Roman" w:cs="Times New Roman"/>
          <w:bCs/>
          <w:color w:val="000000" w:themeColor="text1"/>
          <w:shd w:val="clear" w:color="auto" w:fill="FFFFFF"/>
          <w:lang w:val="en-US"/>
        </w:rPr>
        <w:t>I hereby confirm that I have read and understand the above information.</w:t>
      </w:r>
    </w:p>
    <w:p w14:paraId="1A1FE744" w14:textId="77777777" w:rsidR="00332E52" w:rsidRPr="00332E52" w:rsidRDefault="00332E52" w:rsidP="00332E52">
      <w:pPr>
        <w:spacing w:line="276" w:lineRule="auto"/>
        <w:rPr>
          <w:rFonts w:ascii="Times New Roman" w:hAnsi="Times New Roman" w:cs="Times New Roman"/>
          <w:color w:val="000000" w:themeColor="text1"/>
          <w:lang w:val="en-US"/>
        </w:rPr>
      </w:pPr>
    </w:p>
    <w:p w14:paraId="54F7E8CE" w14:textId="77777777" w:rsidR="00332E52" w:rsidRPr="00332E52" w:rsidRDefault="00332E52" w:rsidP="00332E52">
      <w:pPr>
        <w:pStyle w:val="paragraph"/>
        <w:spacing w:before="0" w:beforeAutospacing="0" w:after="0" w:afterAutospacing="0" w:line="276" w:lineRule="auto"/>
        <w:jc w:val="right"/>
        <w:textAlignment w:val="baseline"/>
        <w:rPr>
          <w:color w:val="000000" w:themeColor="text1"/>
          <w:sz w:val="22"/>
          <w:szCs w:val="22"/>
          <w:lang w:val="en-US"/>
        </w:rPr>
      </w:pPr>
      <w:r w:rsidRPr="00332E52">
        <w:rPr>
          <w:rStyle w:val="normaltextrun"/>
          <w:color w:val="000000" w:themeColor="text1"/>
          <w:sz w:val="22"/>
          <w:szCs w:val="22"/>
          <w:lang w:val="en-US"/>
        </w:rPr>
        <w:t>…………………………………………………………………</w:t>
      </w:r>
      <w:r w:rsidRPr="00332E52">
        <w:rPr>
          <w:rStyle w:val="eop"/>
          <w:color w:val="000000" w:themeColor="text1"/>
          <w:sz w:val="22"/>
          <w:szCs w:val="22"/>
          <w:lang w:val="en-US"/>
        </w:rPr>
        <w:t> </w:t>
      </w:r>
    </w:p>
    <w:p w14:paraId="45AAFD27" w14:textId="77777777" w:rsidR="00332E52" w:rsidRPr="00332E52" w:rsidRDefault="00332E52" w:rsidP="00332E52">
      <w:pPr>
        <w:pStyle w:val="paragraph"/>
        <w:spacing w:before="0" w:beforeAutospacing="0" w:after="0" w:afterAutospacing="0" w:line="276" w:lineRule="auto"/>
        <w:ind w:left="3390" w:firstLine="330"/>
        <w:jc w:val="center"/>
        <w:textAlignment w:val="baseline"/>
        <w:rPr>
          <w:color w:val="000000" w:themeColor="text1"/>
          <w:sz w:val="22"/>
          <w:szCs w:val="22"/>
          <w:lang w:val="en-US"/>
        </w:rPr>
      </w:pPr>
      <w:r w:rsidRPr="00332E52">
        <w:rPr>
          <w:rStyle w:val="normaltextrun"/>
          <w:i/>
          <w:iCs/>
          <w:color w:val="000000" w:themeColor="text1"/>
          <w:sz w:val="22"/>
          <w:szCs w:val="22"/>
          <w:lang w:val="en-US"/>
        </w:rPr>
        <w:t xml:space="preserve">Signature, date, place </w:t>
      </w:r>
    </w:p>
    <w:p w14:paraId="4BBEA499" w14:textId="77777777" w:rsidR="00332E52" w:rsidRPr="00332E52" w:rsidRDefault="00332E52" w:rsidP="00332E52">
      <w:pPr>
        <w:pStyle w:val="paragraph"/>
        <w:spacing w:before="0" w:beforeAutospacing="0" w:after="0" w:afterAutospacing="0" w:line="276" w:lineRule="auto"/>
        <w:jc w:val="center"/>
        <w:textAlignment w:val="baseline"/>
        <w:rPr>
          <w:rStyle w:val="normaltextrun"/>
          <w:color w:val="000000" w:themeColor="text1"/>
          <w:sz w:val="22"/>
          <w:szCs w:val="22"/>
        </w:rPr>
      </w:pPr>
    </w:p>
    <w:p w14:paraId="6BBD5CD8" w14:textId="77777777" w:rsidR="00332E52" w:rsidRPr="00332E52" w:rsidRDefault="00332E52" w:rsidP="00332E52">
      <w:pPr>
        <w:spacing w:line="276" w:lineRule="auto"/>
        <w:rPr>
          <w:rFonts w:ascii="Times New Roman" w:hAnsi="Times New Roman" w:cs="Times New Roman"/>
          <w:color w:val="000000" w:themeColor="text1"/>
          <w:lang w:val="en-US"/>
        </w:rPr>
      </w:pPr>
    </w:p>
    <w:sectPr w:rsidR="00332E52" w:rsidRPr="00332E52" w:rsidSect="004358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Nagłówki)">
    <w:altName w:val="Calibri Light"/>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975153A"/>
    <w:multiLevelType w:val="hybridMultilevel"/>
    <w:tmpl w:val="7152B1B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0D66C3"/>
    <w:multiLevelType w:val="multilevel"/>
    <w:tmpl w:val="FD044A2A"/>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15336"/>
    <w:multiLevelType w:val="hybridMultilevel"/>
    <w:tmpl w:val="0772DD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nsid w:val="70EE1C25"/>
    <w:multiLevelType w:val="multilevel"/>
    <w:tmpl w:val="DB420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52"/>
    <w:rsid w:val="001C2A2B"/>
    <w:rsid w:val="002D022A"/>
    <w:rsid w:val="00332E52"/>
    <w:rsid w:val="00435837"/>
    <w:rsid w:val="00814CEA"/>
    <w:rsid w:val="009658E7"/>
    <w:rsid w:val="00F3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9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Calibri Light (Nagłówki)"/>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E52"/>
    <w:pPr>
      <w:spacing w:after="160" w:line="259" w:lineRule="auto"/>
    </w:pPr>
    <w:rPr>
      <w:rFonts w:asciiTheme="minorHAnsi" w:hAnsiTheme="minorHAnsi"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32E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32E52"/>
  </w:style>
  <w:style w:type="character" w:customStyle="1" w:styleId="eop">
    <w:name w:val="eop"/>
    <w:basedOn w:val="Domylnaczcionkaakapitu"/>
    <w:rsid w:val="00332E52"/>
  </w:style>
  <w:style w:type="character" w:customStyle="1" w:styleId="spellingerror">
    <w:name w:val="spellingerror"/>
    <w:basedOn w:val="Domylnaczcionkaakapitu"/>
    <w:rsid w:val="00332E52"/>
  </w:style>
  <w:style w:type="character" w:styleId="Hipercze">
    <w:name w:val="Hyperlink"/>
    <w:basedOn w:val="Domylnaczcionkaakapitu"/>
    <w:uiPriority w:val="99"/>
    <w:unhideWhenUsed/>
    <w:rsid w:val="00332E52"/>
    <w:rPr>
      <w:color w:val="0563C1" w:themeColor="hyperlink"/>
      <w:u w:val="single"/>
    </w:rPr>
  </w:style>
  <w:style w:type="character" w:styleId="Odwoaniedokomentarza">
    <w:name w:val="annotation reference"/>
    <w:basedOn w:val="Domylnaczcionkaakapitu"/>
    <w:uiPriority w:val="99"/>
    <w:semiHidden/>
    <w:unhideWhenUsed/>
    <w:rsid w:val="00332E52"/>
    <w:rPr>
      <w:sz w:val="16"/>
      <w:szCs w:val="16"/>
    </w:rPr>
  </w:style>
  <w:style w:type="paragraph" w:styleId="Tekstkomentarza">
    <w:name w:val="annotation text"/>
    <w:basedOn w:val="Normalny"/>
    <w:link w:val="TekstkomentarzaZnak"/>
    <w:uiPriority w:val="99"/>
    <w:semiHidden/>
    <w:unhideWhenUsed/>
    <w:rsid w:val="00332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E52"/>
    <w:rPr>
      <w:rFonts w:asciiTheme="minorHAnsi" w:hAnsiTheme="minorHAnsi" w:cstheme="minorBidi"/>
      <w:sz w:val="20"/>
      <w:szCs w:val="20"/>
    </w:rPr>
  </w:style>
  <w:style w:type="paragraph" w:styleId="Akapitzlist">
    <w:name w:val="List Paragraph"/>
    <w:basedOn w:val="Normalny"/>
    <w:uiPriority w:val="34"/>
    <w:qFormat/>
    <w:rsid w:val="00332E52"/>
    <w:pPr>
      <w:spacing w:after="0" w:line="240" w:lineRule="auto"/>
      <w:ind w:left="720"/>
      <w:contextualSpacing/>
    </w:pPr>
    <w:rPr>
      <w:rFonts w:ascii="Times New Roman" w:eastAsia="PMingLiU" w:hAnsi="Times New Roman" w:cs="Times New Roman"/>
      <w:sz w:val="21"/>
      <w:szCs w:val="20"/>
      <w:lang w:val="en-US" w:eastAsia="zh-TW"/>
    </w:rPr>
  </w:style>
  <w:style w:type="paragraph" w:styleId="Tekstdymka">
    <w:name w:val="Balloon Text"/>
    <w:basedOn w:val="Normalny"/>
    <w:link w:val="TekstdymkaZnak"/>
    <w:uiPriority w:val="99"/>
    <w:semiHidden/>
    <w:unhideWhenUsed/>
    <w:rsid w:val="00332E5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32E52"/>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332E52"/>
    <w:rPr>
      <w:b/>
      <w:bCs/>
    </w:rPr>
  </w:style>
  <w:style w:type="character" w:customStyle="1" w:styleId="TematkomentarzaZnak">
    <w:name w:val="Temat komentarza Znak"/>
    <w:basedOn w:val="TekstkomentarzaZnak"/>
    <w:link w:val="Tematkomentarza"/>
    <w:uiPriority w:val="99"/>
    <w:semiHidden/>
    <w:rsid w:val="00332E52"/>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Calibri Light (Nagłówki)"/>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E52"/>
    <w:pPr>
      <w:spacing w:after="160" w:line="259" w:lineRule="auto"/>
    </w:pPr>
    <w:rPr>
      <w:rFonts w:asciiTheme="minorHAnsi" w:hAnsiTheme="minorHAnsi"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32E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32E52"/>
  </w:style>
  <w:style w:type="character" w:customStyle="1" w:styleId="eop">
    <w:name w:val="eop"/>
    <w:basedOn w:val="Domylnaczcionkaakapitu"/>
    <w:rsid w:val="00332E52"/>
  </w:style>
  <w:style w:type="character" w:customStyle="1" w:styleId="spellingerror">
    <w:name w:val="spellingerror"/>
    <w:basedOn w:val="Domylnaczcionkaakapitu"/>
    <w:rsid w:val="00332E52"/>
  </w:style>
  <w:style w:type="character" w:styleId="Hipercze">
    <w:name w:val="Hyperlink"/>
    <w:basedOn w:val="Domylnaczcionkaakapitu"/>
    <w:uiPriority w:val="99"/>
    <w:unhideWhenUsed/>
    <w:rsid w:val="00332E52"/>
    <w:rPr>
      <w:color w:val="0563C1" w:themeColor="hyperlink"/>
      <w:u w:val="single"/>
    </w:rPr>
  </w:style>
  <w:style w:type="character" w:styleId="Odwoaniedokomentarza">
    <w:name w:val="annotation reference"/>
    <w:basedOn w:val="Domylnaczcionkaakapitu"/>
    <w:uiPriority w:val="99"/>
    <w:semiHidden/>
    <w:unhideWhenUsed/>
    <w:rsid w:val="00332E52"/>
    <w:rPr>
      <w:sz w:val="16"/>
      <w:szCs w:val="16"/>
    </w:rPr>
  </w:style>
  <w:style w:type="paragraph" w:styleId="Tekstkomentarza">
    <w:name w:val="annotation text"/>
    <w:basedOn w:val="Normalny"/>
    <w:link w:val="TekstkomentarzaZnak"/>
    <w:uiPriority w:val="99"/>
    <w:semiHidden/>
    <w:unhideWhenUsed/>
    <w:rsid w:val="00332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2E52"/>
    <w:rPr>
      <w:rFonts w:asciiTheme="minorHAnsi" w:hAnsiTheme="minorHAnsi" w:cstheme="minorBidi"/>
      <w:sz w:val="20"/>
      <w:szCs w:val="20"/>
    </w:rPr>
  </w:style>
  <w:style w:type="paragraph" w:styleId="Akapitzlist">
    <w:name w:val="List Paragraph"/>
    <w:basedOn w:val="Normalny"/>
    <w:uiPriority w:val="34"/>
    <w:qFormat/>
    <w:rsid w:val="00332E52"/>
    <w:pPr>
      <w:spacing w:after="0" w:line="240" w:lineRule="auto"/>
      <w:ind w:left="720"/>
      <w:contextualSpacing/>
    </w:pPr>
    <w:rPr>
      <w:rFonts w:ascii="Times New Roman" w:eastAsia="PMingLiU" w:hAnsi="Times New Roman" w:cs="Times New Roman"/>
      <w:sz w:val="21"/>
      <w:szCs w:val="20"/>
      <w:lang w:val="en-US" w:eastAsia="zh-TW"/>
    </w:rPr>
  </w:style>
  <w:style w:type="paragraph" w:styleId="Tekstdymka">
    <w:name w:val="Balloon Text"/>
    <w:basedOn w:val="Normalny"/>
    <w:link w:val="TekstdymkaZnak"/>
    <w:uiPriority w:val="99"/>
    <w:semiHidden/>
    <w:unhideWhenUsed/>
    <w:rsid w:val="00332E52"/>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32E52"/>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332E52"/>
    <w:rPr>
      <w:b/>
      <w:bCs/>
    </w:rPr>
  </w:style>
  <w:style w:type="character" w:customStyle="1" w:styleId="TematkomentarzaZnak">
    <w:name w:val="Temat komentarza Znak"/>
    <w:basedOn w:val="TekstkomentarzaZnak"/>
    <w:link w:val="Tematkomentarza"/>
    <w:uiPriority w:val="99"/>
    <w:semiHidden/>
    <w:rsid w:val="00332E52"/>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3C705-F15F-45AD-A2DA-301F31601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EA784-9FE0-4D00-8F32-72716B048A1C}">
  <ds:schemaRefs>
    <ds:schemaRef ds:uri="http://schemas.microsoft.com/sharepoint/v3/contenttype/forms"/>
  </ds:schemaRefs>
</ds:datastoreItem>
</file>

<file path=customXml/itemProps3.xml><?xml version="1.0" encoding="utf-8"?>
<ds:datastoreItem xmlns:ds="http://schemas.openxmlformats.org/officeDocument/2006/customXml" ds:itemID="{03E8FC6A-539B-46AF-82FC-E6C380F9F30F}">
  <ds:schemaRefs>
    <ds:schemaRef ds:uri="http://schemas.microsoft.com/office/infopath/2007/PartnerControls"/>
    <ds:schemaRef ds:uri="9ae5676f-47e5-4c6d-8e9b-95315650bf24"/>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04afe146-3280-4397-a39a-e9f799ad323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2490</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Zawiska</dc:creator>
  <cp:lastModifiedBy>Kołek Monika</cp:lastModifiedBy>
  <cp:revision>2</cp:revision>
  <dcterms:created xsi:type="dcterms:W3CDTF">2021-09-08T07:49:00Z</dcterms:created>
  <dcterms:modified xsi:type="dcterms:W3CDTF">2021-09-08T07:49:00Z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